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0B" w:rsidRPr="004B590B" w:rsidRDefault="004B590B" w:rsidP="004B590B">
      <w:pPr>
        <w:spacing w:after="50" w:line="240" w:lineRule="auto"/>
        <w:outlineLvl w:val="0"/>
        <w:rPr>
          <w:rFonts w:ascii="Arial" w:eastAsia="Times New Roman" w:hAnsi="Arial" w:cs="Arial"/>
          <w:b/>
          <w:bCs/>
          <w:color w:val="4C4C4C"/>
          <w:kern w:val="36"/>
          <w:sz w:val="30"/>
          <w:szCs w:val="30"/>
          <w:lang w:eastAsia="pl-PL"/>
        </w:rPr>
      </w:pPr>
      <w:r w:rsidRPr="004B590B">
        <w:rPr>
          <w:rFonts w:ascii="Arial" w:eastAsia="Times New Roman" w:hAnsi="Arial" w:cs="Arial"/>
          <w:b/>
          <w:bCs/>
          <w:color w:val="4C4C4C"/>
          <w:kern w:val="36"/>
          <w:sz w:val="30"/>
          <w:szCs w:val="30"/>
          <w:lang w:eastAsia="pl-PL"/>
        </w:rPr>
        <w:t xml:space="preserve">13. edycja konkursu „Seniorzy w akcji” – zdobądź dotację i wsparcie na realizację projektu społecznego </w:t>
      </w:r>
    </w:p>
    <w:p w:rsidR="004B590B" w:rsidRPr="004B590B" w:rsidRDefault="004B590B" w:rsidP="004B590B">
      <w:pPr>
        <w:spacing w:line="240" w:lineRule="auto"/>
        <w:rPr>
          <w:rFonts w:ascii="Arial" w:eastAsia="Times New Roman" w:hAnsi="Arial" w:cs="Arial"/>
          <w:color w:val="8A8A8A"/>
          <w:sz w:val="12"/>
          <w:szCs w:val="12"/>
          <w:lang w:eastAsia="pl-PL"/>
        </w:rPr>
      </w:pPr>
      <w:r w:rsidRPr="004B590B">
        <w:rPr>
          <w:rFonts w:ascii="Arial" w:eastAsia="Times New Roman" w:hAnsi="Arial" w:cs="Arial"/>
          <w:color w:val="8A8A8A"/>
          <w:sz w:val="12"/>
          <w:szCs w:val="12"/>
          <w:lang w:eastAsia="pl-PL"/>
        </w:rPr>
        <w:t xml:space="preserve">Data publikacji: 24/02/2020 </w:t>
      </w:r>
    </w:p>
    <w:p w:rsidR="004B590B" w:rsidRPr="004B590B" w:rsidRDefault="004B590B" w:rsidP="004B590B">
      <w:pPr>
        <w:spacing w:after="0" w:line="240" w:lineRule="auto"/>
        <w:rPr>
          <w:rFonts w:ascii="Arial" w:eastAsia="Times New Roman" w:hAnsi="Arial" w:cs="Arial"/>
          <w:color w:val="8A8A8A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color w:val="F26320"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-3175</wp:posOffset>
            </wp:positionV>
            <wp:extent cx="1892300" cy="1892300"/>
            <wp:effectExtent l="19050" t="0" r="0" b="0"/>
            <wp:wrapTight wrapText="bothSides">
              <wp:wrapPolygon edited="0">
                <wp:start x="-217" y="0"/>
                <wp:lineTo x="-217" y="21310"/>
                <wp:lineTo x="21528" y="21310"/>
                <wp:lineTo x="21528" y="0"/>
                <wp:lineTo x="-217" y="0"/>
              </wp:wrapPolygon>
            </wp:wrapTight>
            <wp:docPr id="1" name="Obraz 1" descr="https://biblioteki.org/.imaging/stk/pop/content/dam/demo-project/img/seniorzy_w_akcji2020_zaj/jcr:content/seniorzy_w_akcji2020_zaj.jpg.2020-02-24-19-00-0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blioteki.org/.imaging/stk/pop/content/dam/demo-project/img/seniorzy_w_akcji2020_zaj/jcr:content/seniorzy_w_akcji2020_zaj.jpg.2020-02-24-19-00-0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590B" w:rsidRPr="004B590B" w:rsidRDefault="004B590B" w:rsidP="004B590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C4C4C"/>
          <w:sz w:val="18"/>
          <w:szCs w:val="18"/>
          <w:lang w:eastAsia="pl-PL"/>
        </w:rPr>
      </w:pPr>
      <w:r w:rsidRPr="004B590B">
        <w:rPr>
          <w:rFonts w:ascii="Arial" w:eastAsia="Times New Roman" w:hAnsi="Arial" w:cs="Arial"/>
          <w:b/>
          <w:bCs/>
          <w:color w:val="4C4C4C"/>
          <w:sz w:val="18"/>
          <w:szCs w:val="18"/>
          <w:lang w:eastAsia="pl-PL"/>
        </w:rPr>
        <w:t>Ruszyła rekrutacja do 13. edycji konkursu Towarzystwa Inicjatyw Twórczych „ę” „Seniorzy w akcji”. Organizatorzy chcą wspierać osoby, które mają pomysły na ciekawe działania społeczne i pragną je zrealizować w swoim najbliższym otoczeniu. Termin zgłoszeń to 15 marca 2020 r.</w:t>
      </w:r>
    </w:p>
    <w:p w:rsidR="004B590B" w:rsidRPr="004B590B" w:rsidRDefault="004B590B" w:rsidP="004B590B">
      <w:pPr>
        <w:spacing w:line="240" w:lineRule="auto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4B590B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Jolanta i Dominik z Dąbrowy Górniczej otworzyli senioralne biuro karier, aby zachować na rynku pracy jak największe grono specjalistów w wieku 60+. Halina i Anna z Warszawy oswajają temat śmierci i odchodzenia, organizując spotkania z wykorzystaniem specjalnych kart konwersacyjnych i poradnika „Rozmawianie o śmierci cię nie zabije”. Wiesława i Karolina z Łodzi angażują seniorów i dzieci z domów dziecka oraz rodzin zastępczych do wspólnego tworzenia filmów </w:t>
      </w:r>
      <w:proofErr w:type="spellStart"/>
      <w:r w:rsidRPr="004B590B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poklatkowych</w:t>
      </w:r>
      <w:proofErr w:type="spellEnd"/>
      <w:r w:rsidRPr="004B590B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dotyczących ich marzeń. Już ponad 350 projektów </w:t>
      </w:r>
      <w:r w:rsidRPr="004B590B">
        <w:rPr>
          <w:rFonts w:ascii="Arial" w:eastAsia="Times New Roman" w:hAnsi="Arial" w:cs="Arial"/>
          <w:color w:val="000000"/>
          <w:sz w:val="14"/>
          <w:szCs w:val="14"/>
          <w:lang w:eastAsia="pl-PL"/>
        </w:rPr>
        <w:br/>
        <w:t>z całej Polski zostało zrealizowanych we współpracy z Towarzystwem Inicjatyw Twórczych „ę” w ramach programu „Uniwersytety Trzeciego Wieku – Seniorzy w akcji” Polsko-Amerykańskiej Fundacji Wolności.</w:t>
      </w:r>
    </w:p>
    <w:p w:rsidR="004B590B" w:rsidRPr="004B590B" w:rsidRDefault="004B590B" w:rsidP="004B590B">
      <w:pPr>
        <w:spacing w:before="80" w:line="240" w:lineRule="auto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4B590B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Konkurs skierowany jest do osób starszych oraz par międzypokoleniowych (osoba 60+ i osoba młodsza o co najmniej 25 lat), które chcą aktywnie działać na rzecz swojego otoczenia, i które pragną wprowadzać trwałe rozwiązania pobudzające aktywność społeczną. </w:t>
      </w:r>
    </w:p>
    <w:p w:rsidR="004B590B" w:rsidRPr="004B590B" w:rsidRDefault="004B590B" w:rsidP="004B590B">
      <w:pPr>
        <w:spacing w:before="80" w:line="240" w:lineRule="auto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4B590B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Konkurs ma przyjazną formułę. Do wzięcia udziału nie jest potrzebne doświadczenie w pisaniu projektów. Procedura jest bardzo uproszczona. Liczy się pomysł, chęć do działania i umiejętność współpracy z ludźmi. Autorzy projektów otrzymają silne wsparcie merytoryczne. Nie tylko zrealizują swój pomysł pod okiem ekspertów, ale również rozwiną się jako lokalni liderzy i animatorzy.</w:t>
      </w:r>
    </w:p>
    <w:p w:rsidR="004B590B" w:rsidRPr="004B590B" w:rsidRDefault="004B590B" w:rsidP="004B590B">
      <w:pPr>
        <w:spacing w:before="80" w:line="240" w:lineRule="auto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4B590B">
        <w:rPr>
          <w:rFonts w:ascii="Arial" w:eastAsia="Times New Roman" w:hAnsi="Arial" w:cs="Arial"/>
          <w:b/>
          <w:bCs/>
          <w:color w:val="000000"/>
          <w:sz w:val="14"/>
          <w:lang w:eastAsia="pl-PL"/>
        </w:rPr>
        <w:t>Aktywność na emeryturze</w:t>
      </w:r>
    </w:p>
    <w:p w:rsidR="004B590B" w:rsidRPr="004B590B" w:rsidRDefault="004B590B" w:rsidP="004B590B">
      <w:pPr>
        <w:spacing w:before="80" w:line="240" w:lineRule="auto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4B590B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U podstaw programu leży chęć znalezienia jak najlepszych pomysłów na zaangażowanie osób 60+ w życie społeczne. Konkurs pokazuje, że osoby starsze to nie tylko odbiorcy oferty do nich kierowanej, ale także pomysłodawcy i realizatorzy działań w swoich społecznościach. W programie to właśnie osoby starsze pełnią funkcję koordynatorów, liderów i menedżerów.</w:t>
      </w:r>
    </w:p>
    <w:p w:rsidR="004B590B" w:rsidRPr="004B590B" w:rsidRDefault="004B590B" w:rsidP="004B590B">
      <w:pPr>
        <w:spacing w:before="80" w:line="240" w:lineRule="auto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4B590B">
        <w:rPr>
          <w:rFonts w:ascii="Arial" w:eastAsia="Times New Roman" w:hAnsi="Arial" w:cs="Arial"/>
          <w:b/>
          <w:bCs/>
          <w:color w:val="000000"/>
          <w:sz w:val="14"/>
          <w:lang w:eastAsia="pl-PL"/>
        </w:rPr>
        <w:t>Nowe wyzwania</w:t>
      </w:r>
    </w:p>
    <w:p w:rsidR="004B590B" w:rsidRPr="004B590B" w:rsidRDefault="004B590B" w:rsidP="004B590B">
      <w:pPr>
        <w:spacing w:before="80" w:line="240" w:lineRule="auto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4B590B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Konkurs wspiera bardzo różnorodne projekty i działania z wielu obszarów: kulturalne, edukacyjne, obywatelskie. Organizatorzy zachęcają też animatorów 60+ do odpowiadania na bieżące, ważne wyzwania – mile widziane będą pomysły na działania ekologiczne i promujące zasady harmonijnego współżycia człowieka i społeczności lokalnej z naturalnym środowiskiem przyrodniczym, rozwijające wiedzę w zakresie ochrony środowiska i zmian klimatycznych. Nieustająco poszukiwane są też projekty nakierowane na tworzenie i wykorzystanie nowych technologii w kreowaniu świata przyjaznego osobom starszym oraz angażujące mężczyzn 60+.</w:t>
      </w:r>
    </w:p>
    <w:p w:rsidR="004B590B" w:rsidRPr="004B590B" w:rsidRDefault="004B590B" w:rsidP="004B590B">
      <w:pPr>
        <w:spacing w:before="80" w:line="240" w:lineRule="auto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4B590B">
        <w:rPr>
          <w:rFonts w:ascii="Arial" w:eastAsia="Times New Roman" w:hAnsi="Arial" w:cs="Arial"/>
          <w:b/>
          <w:bCs/>
          <w:color w:val="000000"/>
          <w:sz w:val="14"/>
          <w:lang w:eastAsia="pl-PL"/>
        </w:rPr>
        <w:t>Zasady konkursu:</w:t>
      </w:r>
    </w:p>
    <w:p w:rsidR="004B590B" w:rsidRPr="004B590B" w:rsidRDefault="004B590B" w:rsidP="004B5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4B590B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O dotację mogą ubiegać się </w:t>
      </w:r>
      <w:r w:rsidRPr="004B590B">
        <w:rPr>
          <w:rFonts w:ascii="Arial" w:eastAsia="Times New Roman" w:hAnsi="Arial" w:cs="Arial"/>
          <w:b/>
          <w:bCs/>
          <w:color w:val="000000"/>
          <w:sz w:val="14"/>
          <w:lang w:eastAsia="pl-PL"/>
        </w:rPr>
        <w:t>osoby 60+ lub pary międzypokoleniowe (osoba 60+ i osoba młodsza o co najmniej 25 lat) we współpracy z organizacją pozarządową lub instytucją</w:t>
      </w:r>
      <w:r w:rsidRPr="004B590B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, która pełni rolę podmiotu aplikującego o dotację (np. Uniwersytet Trzeciego Wieku, fundacja, stowarzyszenie, dom kultury).</w:t>
      </w:r>
    </w:p>
    <w:p w:rsidR="004B590B" w:rsidRPr="004B590B" w:rsidRDefault="004B590B" w:rsidP="004B5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4B590B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Ze środków konkursu zostanie przyznanych 18-22 dotacji.</w:t>
      </w:r>
    </w:p>
    <w:p w:rsidR="004B590B" w:rsidRPr="004B590B" w:rsidRDefault="004B590B" w:rsidP="004B5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4B590B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Uczestnicy mogą zdobyć </w:t>
      </w:r>
      <w:r w:rsidRPr="004B590B">
        <w:rPr>
          <w:rFonts w:ascii="Arial" w:eastAsia="Times New Roman" w:hAnsi="Arial" w:cs="Arial"/>
          <w:b/>
          <w:bCs/>
          <w:color w:val="000000"/>
          <w:sz w:val="14"/>
          <w:lang w:eastAsia="pl-PL"/>
        </w:rPr>
        <w:t>dotację w wysokości do 15 000 zł.  </w:t>
      </w:r>
    </w:p>
    <w:p w:rsidR="004B590B" w:rsidRPr="004B590B" w:rsidRDefault="004B590B" w:rsidP="004B5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4B590B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Aby zgłosić się do konkursu, należy wypełnić formularz listu intencyjnego, który będzie dostępny na stronie www.seniorzywakcji.pl od 20 lutego 2020 roku. </w:t>
      </w:r>
    </w:p>
    <w:p w:rsidR="004B590B" w:rsidRPr="004B590B" w:rsidRDefault="004B590B" w:rsidP="004B5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4B590B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Składanie listów intencyjnych trwa </w:t>
      </w:r>
      <w:r w:rsidRPr="004B590B">
        <w:rPr>
          <w:rFonts w:ascii="Arial" w:eastAsia="Times New Roman" w:hAnsi="Arial" w:cs="Arial"/>
          <w:b/>
          <w:bCs/>
          <w:color w:val="000000"/>
          <w:sz w:val="14"/>
          <w:lang w:eastAsia="pl-PL"/>
        </w:rPr>
        <w:t>do 15 marca 2020 roku</w:t>
      </w:r>
      <w:r w:rsidRPr="004B590B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.</w:t>
      </w:r>
    </w:p>
    <w:p w:rsidR="004B590B" w:rsidRPr="004B590B" w:rsidRDefault="004B590B" w:rsidP="004B590B">
      <w:pPr>
        <w:spacing w:before="80" w:line="240" w:lineRule="auto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4B590B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Więcej informacji na stronie </w:t>
      </w:r>
      <w:hyperlink r:id="rId7" w:tgtFrame="_blank" w:history="1">
        <w:r w:rsidRPr="004B590B">
          <w:rPr>
            <w:rFonts w:ascii="Arial" w:eastAsia="Times New Roman" w:hAnsi="Arial" w:cs="Arial"/>
            <w:color w:val="F26320"/>
            <w:sz w:val="14"/>
            <w:lang w:eastAsia="pl-PL"/>
          </w:rPr>
          <w:t>www.seniorzywakcji.pl</w:t>
        </w:r>
      </w:hyperlink>
      <w:r w:rsidRPr="004B590B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. </w:t>
      </w:r>
    </w:p>
    <w:p w:rsidR="004B590B" w:rsidRPr="004B590B" w:rsidRDefault="004B590B" w:rsidP="004B590B">
      <w:pPr>
        <w:spacing w:before="80" w:line="240" w:lineRule="auto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4B590B">
        <w:rPr>
          <w:rFonts w:ascii="Arial" w:eastAsia="Times New Roman" w:hAnsi="Arial" w:cs="Arial"/>
          <w:i/>
          <w:iCs/>
          <w:color w:val="000000"/>
          <w:sz w:val="14"/>
          <w:lang w:eastAsia="pl-PL"/>
        </w:rPr>
        <w:t xml:space="preserve">Konkurs „Seniorzy w akcji” realizowany jest przez Towarzystwo Inicjatyw Twórczych „ę” w ramach Programu „Uniwersytety Trzeciego Wieku – Seniorzy w akcji” Polsko-Amerykańskiej Fundacji Wolności. </w:t>
      </w:r>
    </w:p>
    <w:p w:rsidR="004B590B" w:rsidRDefault="004B590B"/>
    <w:p w:rsidR="002634B1" w:rsidRDefault="004B590B">
      <w:hyperlink r:id="rId8" w:history="1">
        <w:r>
          <w:rPr>
            <w:rStyle w:val="Hipercze"/>
          </w:rPr>
          <w:t>https://biblioteki.org/aktualnosci0/13_edycj</w:t>
        </w:r>
        <w:r>
          <w:rPr>
            <w:rStyle w:val="Hipercze"/>
          </w:rPr>
          <w:t>a_konkursu_Seniorzy_w_akcji_zdobadz_dotacje_i_wsparcie_na_realizacjE_projektu_spo-ecznego.html</w:t>
        </w:r>
      </w:hyperlink>
    </w:p>
    <w:p w:rsidR="004B590B" w:rsidRDefault="004B590B"/>
    <w:p w:rsidR="004B590B" w:rsidRDefault="004B590B"/>
    <w:sectPr w:rsidR="004B590B" w:rsidSect="00BE3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619F8"/>
    <w:multiLevelType w:val="multilevel"/>
    <w:tmpl w:val="FF0A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590B"/>
    <w:rsid w:val="002634B1"/>
    <w:rsid w:val="004B590B"/>
    <w:rsid w:val="00597205"/>
    <w:rsid w:val="009D408B"/>
    <w:rsid w:val="00BE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308"/>
  </w:style>
  <w:style w:type="paragraph" w:styleId="Nagwek1">
    <w:name w:val="heading 1"/>
    <w:basedOn w:val="Normalny"/>
    <w:link w:val="Nagwek1Znak"/>
    <w:uiPriority w:val="9"/>
    <w:qFormat/>
    <w:rsid w:val="004B5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B590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B590B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B590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intro">
    <w:name w:val="intro"/>
    <w:basedOn w:val="Normalny"/>
    <w:rsid w:val="004B5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B5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590B"/>
    <w:rPr>
      <w:b/>
      <w:bCs/>
    </w:rPr>
  </w:style>
  <w:style w:type="character" w:styleId="Uwydatnienie">
    <w:name w:val="Emphasis"/>
    <w:basedOn w:val="Domylnaczcionkaakapitu"/>
    <w:uiPriority w:val="20"/>
    <w:qFormat/>
    <w:rsid w:val="004B590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9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33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319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92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5324">
                  <w:marLeft w:val="0"/>
                  <w:marRight w:val="10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69094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teki.org/aktualnosci0/13_edycja_konkursu_Seniorzy_w_akcji_zdobadz_dotacje_i_wsparcie_na_realizacjE_projektu_spo-eczneg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niorzywakcji.pl/o-konkurs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biblioteki.org/aktualnosci0/13_edycja_konkursu_Seniorzy_w_akcji_zdobadz_dotacje_i_wsparcie_na_realizacjE_projektu_spo-ecznego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1</cp:revision>
  <dcterms:created xsi:type="dcterms:W3CDTF">2020-03-01T20:46:00Z</dcterms:created>
  <dcterms:modified xsi:type="dcterms:W3CDTF">2020-03-01T20:53:00Z</dcterms:modified>
</cp:coreProperties>
</file>